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CD82E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平台考生操作指南</w:t>
      </w:r>
    </w:p>
    <w:p w14:paraId="7D7654C2"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（以“钉钉”平台为例）</w:t>
      </w:r>
    </w:p>
    <w:p w14:paraId="0515D7E6">
      <w:pPr>
        <w:tabs>
          <w:tab w:val="center" w:pos="4153"/>
        </w:tabs>
        <w:spacing w:line="48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兰州大学法学院202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年推荐免试攻读法学硕士、法律硕士（法学、非法学）研究生面试拟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使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</w:t>
      </w:r>
      <w:bookmarkStart w:id="0" w:name="_Hlk38715110"/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平台进行。请考生提前下载、注册、熟悉操作流程，准备好身份证等材料。</w:t>
      </w:r>
    </w:p>
    <w:p w14:paraId="7999E3A0">
      <w:pPr>
        <w:tabs>
          <w:tab w:val="center" w:pos="4153"/>
        </w:tabs>
        <w:spacing w:before="240" w:after="120" w:line="480" w:lineRule="exact"/>
        <w:ind w:firstLine="561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前期准备</w:t>
      </w:r>
    </w:p>
    <w:p w14:paraId="55125212">
      <w:pPr>
        <w:tabs>
          <w:tab w:val="center" w:pos="4153"/>
        </w:tabs>
        <w:spacing w:line="480" w:lineRule="exact"/>
        <w:ind w:firstLine="560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.考生提前准备好具有音频和视频传输功能的电脑，并保持手机畅通，保证所有设备电量充足，以便及时联系。</w:t>
      </w:r>
    </w:p>
    <w:p w14:paraId="285E09CE">
      <w:pPr>
        <w:tabs>
          <w:tab w:val="center" w:pos="4153"/>
        </w:tabs>
        <w:spacing w:line="480" w:lineRule="exact"/>
        <w:ind w:firstLine="560"/>
        <w:jc w:val="left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建议从官方渠道下载正版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“钉钉”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软件。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为提升视频面试效果，做好应急准备，建议考生在电脑上安装“钉钉”软件外，同时在手机上安装“钉钉”软件。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注意：面试过程中请勿接听电话。</w:t>
      </w:r>
    </w:p>
    <w:p w14:paraId="005FAF1B">
      <w:pPr>
        <w:jc w:val="center"/>
        <w:rPr>
          <w:rFonts w:hint="eastAsia" w:asciiTheme="minorHAnsi" w:hAnsiTheme="minorHAnsi" w:eastAsiaTheme="minorEastAsia" w:cstheme="minorBidi"/>
          <w:b w:val="0"/>
          <w:bCs w:val="0"/>
          <w:color w:val="auto"/>
          <w:sz w:val="21"/>
          <w:szCs w:val="21"/>
        </w:rPr>
      </w:pPr>
      <w:r>
        <w:rPr>
          <w:rFonts w:hint="eastAsia"/>
        </w:rPr>
        <w:drawing>
          <wp:inline distT="0" distB="0" distL="0" distR="0">
            <wp:extent cx="5039995" cy="2633980"/>
            <wp:effectExtent l="0" t="0" r="825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633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5409">
      <w:pPr>
        <w:pStyle w:val="7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.考生使用个人手机号注册并登陆钉钉，实名认证后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向本人所在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面试工作人员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的钉钉账号发送好友验证信息（姓名+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面试专业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”）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钉钉昵称命名方式同上。推免考生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提前主动添加工作人员为钉钉好友，以便接收学院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相关面试的信息。</w:t>
      </w:r>
    </w:p>
    <w:p w14:paraId="69BC6627">
      <w:pPr>
        <w:widowControl w:val="0"/>
        <w:snapToGrid w:val="0"/>
        <w:spacing w:before="0" w:beforeAutospacing="0" w:after="0" w:afterAutospacing="0"/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275F2">
      <w:pPr>
        <w:widowControl w:val="0"/>
        <w:snapToGrid w:val="0"/>
        <w:spacing w:before="0" w:beforeAutospacing="0" w:after="0" w:afterAutospacing="0"/>
        <w:jc w:val="center"/>
        <w:rPr>
          <w:rFonts w:hint="eastAsia" w:ascii="方正仿宋_GB2312" w:hAnsi="方正仿宋_GB2312" w:eastAsia="方正仿宋_GB2312" w:cs="方正仿宋_GB2312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0" distR="0">
            <wp:extent cx="2807970" cy="2359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drawing>
          <wp:inline distT="0" distB="0" distL="0" distR="0">
            <wp:extent cx="2447925" cy="23602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r="4071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40A0">
      <w:pPr>
        <w:pStyle w:val="7"/>
        <w:widowControl w:val="0"/>
        <w:snapToGrid w:val="0"/>
        <w:spacing w:before="0" w:beforeAutospacing="0" w:after="0" w:afterAutospacing="0" w:line="480" w:lineRule="exact"/>
        <w:ind w:firstLine="562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接到电话通知的考生，请添加钉钉老师时发送本人手持身份证照片，保证五官清晰无遮挡，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未按时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添加钉钉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，视为主动放弃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资格。</w:t>
      </w:r>
    </w:p>
    <w:p w14:paraId="038E545E">
      <w:pPr>
        <w:widowControl w:val="0"/>
        <w:snapToGrid w:val="0"/>
        <w:spacing w:before="0" w:beforeAutospacing="0" w:after="0" w:afterAutospacing="0"/>
        <w:jc w:val="center"/>
        <w:rPr>
          <w:rFonts w:hint="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0" distR="0">
            <wp:extent cx="5039995" cy="3833495"/>
            <wp:effectExtent l="0" t="0" r="825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b="2468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334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0652">
      <w:pPr>
        <w:tabs>
          <w:tab w:val="center" w:pos="4153"/>
        </w:tabs>
        <w:spacing w:before="240" w:after="120" w:line="480" w:lineRule="exact"/>
        <w:ind w:firstLine="561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流程</w:t>
      </w:r>
    </w:p>
    <w:p w14:paraId="4C3D1480">
      <w:pPr>
        <w:spacing w:line="480" w:lineRule="exact"/>
        <w:ind w:firstLine="560"/>
        <w:rPr>
          <w:rFonts w:hint="eastAsia" w:ascii="方正楷体_GB2312" w:hAnsi="方正楷体_GB2312" w:eastAsia="方正楷体_GB2312" w:cs="方正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（一）资格核验</w:t>
      </w:r>
    </w:p>
    <w:p w14:paraId="13B4FB48">
      <w:pPr>
        <w:spacing w:line="480" w:lineRule="exact"/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小时内再次进行网络测试，保证网络、视频、音频等设备或功能正常，设备电量充足。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期间网络断网时间过长或面试过程中视频停顿次数过多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自动推后顺延。</w:t>
      </w:r>
    </w:p>
    <w:p w14:paraId="2C0FD8F0">
      <w:pPr>
        <w:jc w:val="center"/>
        <w:rPr>
          <w:rFonts w:hint="eastAsia" w:asciiTheme="minorHAnsi" w:hAnsiTheme="minorHAnsi" w:eastAsiaTheme="minorEastAsia" w:cstheme="minorBidi"/>
          <w:color w:val="auto"/>
          <w:sz w:val="21"/>
          <w:szCs w:val="21"/>
        </w:rPr>
      </w:pPr>
      <w:r>
        <w:rPr>
          <w:rFonts w:hint="eastAsia"/>
        </w:rPr>
        <w:drawing>
          <wp:inline distT="0" distB="0" distL="0" distR="0">
            <wp:extent cx="2466975" cy="2924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286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496C">
      <w:pPr>
        <w:spacing w:line="48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CB6A62">
      <w:pPr>
        <w:spacing w:line="480" w:lineRule="exact"/>
        <w:ind w:firstLine="560"/>
        <w:rPr>
          <w:rFonts w:hint="eastAsia" w:ascii="方正楷体_GB2312" w:hAnsi="方正楷体_GB2312" w:eastAsia="方正楷体_GB2312" w:cs="方正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（二）面试流程</w:t>
      </w:r>
    </w:p>
    <w:p w14:paraId="753CE11E">
      <w:pPr>
        <w:numPr>
          <w:ilvl w:val="0"/>
          <w:numId w:val="0"/>
        </w:numPr>
        <w:spacing w:line="480" w:lineRule="exact"/>
        <w:ind w:left="560" w:leftChars="0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详见面试通知。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hNDM0N2NkNjIwZDA3YzA5YzRhOWRiNjBkODU5YzIifQ=="/>
  </w:docVars>
  <w:rsids>
    <w:rsidRoot w:val="00F64EBE"/>
    <w:rsid w:val="00022144"/>
    <w:rsid w:val="00023724"/>
    <w:rsid w:val="00027416"/>
    <w:rsid w:val="00044C95"/>
    <w:rsid w:val="00053F2A"/>
    <w:rsid w:val="000649D8"/>
    <w:rsid w:val="00090C3D"/>
    <w:rsid w:val="000917F6"/>
    <w:rsid w:val="000C2C0C"/>
    <w:rsid w:val="000D0646"/>
    <w:rsid w:val="00123DA8"/>
    <w:rsid w:val="00132E52"/>
    <w:rsid w:val="001C197F"/>
    <w:rsid w:val="001D06A5"/>
    <w:rsid w:val="002428EF"/>
    <w:rsid w:val="00251C84"/>
    <w:rsid w:val="002543E4"/>
    <w:rsid w:val="002703EF"/>
    <w:rsid w:val="002E2680"/>
    <w:rsid w:val="0032176C"/>
    <w:rsid w:val="00372459"/>
    <w:rsid w:val="00392F4F"/>
    <w:rsid w:val="003B25F1"/>
    <w:rsid w:val="003C1744"/>
    <w:rsid w:val="003E2BA3"/>
    <w:rsid w:val="003E5A1D"/>
    <w:rsid w:val="00466833"/>
    <w:rsid w:val="004A5285"/>
    <w:rsid w:val="004B24E1"/>
    <w:rsid w:val="004C0963"/>
    <w:rsid w:val="00503351"/>
    <w:rsid w:val="005D7B97"/>
    <w:rsid w:val="00641362"/>
    <w:rsid w:val="0067529D"/>
    <w:rsid w:val="006B565D"/>
    <w:rsid w:val="006E4306"/>
    <w:rsid w:val="006F2C61"/>
    <w:rsid w:val="007011F8"/>
    <w:rsid w:val="00736190"/>
    <w:rsid w:val="007549BD"/>
    <w:rsid w:val="007C1FA0"/>
    <w:rsid w:val="007D2CF9"/>
    <w:rsid w:val="008604EC"/>
    <w:rsid w:val="0086099A"/>
    <w:rsid w:val="008931B2"/>
    <w:rsid w:val="008C6043"/>
    <w:rsid w:val="008D4E41"/>
    <w:rsid w:val="0090409F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6EA"/>
    <w:rsid w:val="00AB68A8"/>
    <w:rsid w:val="00B04466"/>
    <w:rsid w:val="00B55FC4"/>
    <w:rsid w:val="00B85E6D"/>
    <w:rsid w:val="00B86B78"/>
    <w:rsid w:val="00BA02D4"/>
    <w:rsid w:val="00BB2BCE"/>
    <w:rsid w:val="00BD7D12"/>
    <w:rsid w:val="00C208C6"/>
    <w:rsid w:val="00C648B2"/>
    <w:rsid w:val="00C95D51"/>
    <w:rsid w:val="00CB07FA"/>
    <w:rsid w:val="00CB5C2D"/>
    <w:rsid w:val="00CC192C"/>
    <w:rsid w:val="00CD48B3"/>
    <w:rsid w:val="00D2190D"/>
    <w:rsid w:val="00D24CBD"/>
    <w:rsid w:val="00D6407F"/>
    <w:rsid w:val="00D71BA4"/>
    <w:rsid w:val="00D86AC4"/>
    <w:rsid w:val="00DD0D85"/>
    <w:rsid w:val="00DE2B2E"/>
    <w:rsid w:val="00DF245F"/>
    <w:rsid w:val="00E0181C"/>
    <w:rsid w:val="00E044A2"/>
    <w:rsid w:val="00EA0226"/>
    <w:rsid w:val="00EE3A21"/>
    <w:rsid w:val="00F5133F"/>
    <w:rsid w:val="00F64EBE"/>
    <w:rsid w:val="00F76680"/>
    <w:rsid w:val="00F83389"/>
    <w:rsid w:val="00FC067E"/>
    <w:rsid w:val="046D4A65"/>
    <w:rsid w:val="079979C0"/>
    <w:rsid w:val="084D388D"/>
    <w:rsid w:val="0D8B5CBC"/>
    <w:rsid w:val="0EDC3864"/>
    <w:rsid w:val="12C255A8"/>
    <w:rsid w:val="13932EC0"/>
    <w:rsid w:val="14CD7DBE"/>
    <w:rsid w:val="16157762"/>
    <w:rsid w:val="183702C9"/>
    <w:rsid w:val="18A342C1"/>
    <w:rsid w:val="241F40CF"/>
    <w:rsid w:val="25D65FAC"/>
    <w:rsid w:val="30915A7F"/>
    <w:rsid w:val="30F11D95"/>
    <w:rsid w:val="3A626E65"/>
    <w:rsid w:val="3C91272C"/>
    <w:rsid w:val="3F847AAD"/>
    <w:rsid w:val="400F026F"/>
    <w:rsid w:val="467557CF"/>
    <w:rsid w:val="4DA20E5F"/>
    <w:rsid w:val="500223A7"/>
    <w:rsid w:val="5B3A3C64"/>
    <w:rsid w:val="6BAE535F"/>
    <w:rsid w:val="6E73699A"/>
    <w:rsid w:val="6EAB3EEA"/>
    <w:rsid w:val="6EBE662C"/>
    <w:rsid w:val="6ED215A1"/>
    <w:rsid w:val="6FF94229"/>
    <w:rsid w:val="70BB15CC"/>
    <w:rsid w:val="733E65C6"/>
    <w:rsid w:val="74C55ED5"/>
    <w:rsid w:val="7A505630"/>
    <w:rsid w:val="7D7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公文标题"/>
    <w:basedOn w:val="2"/>
    <w:next w:val="1"/>
    <w:link w:val="12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2">
    <w:name w:val="公文标题 字符"/>
    <w:basedOn w:val="9"/>
    <w:link w:val="11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一级标题"/>
    <w:basedOn w:val="3"/>
    <w:next w:val="1"/>
    <w:link w:val="15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5">
    <w:name w:val="一级标题 字符"/>
    <w:basedOn w:val="9"/>
    <w:link w:val="14"/>
    <w:qFormat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标题"/>
    <w:basedOn w:val="1"/>
    <w:next w:val="18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19">
    <w:name w:val="二级标题 字符"/>
    <w:basedOn w:val="9"/>
    <w:link w:val="17"/>
    <w:qFormat/>
    <w:uiPriority w:val="0"/>
    <w:rPr>
      <w:rFonts w:ascii="Times New Roman" w:hAnsi="Times New Roman" w:eastAsia="楷体"/>
      <w:sz w:val="32"/>
    </w:rPr>
  </w:style>
  <w:style w:type="character" w:customStyle="1" w:styleId="20">
    <w:name w:val="三级标题 字符"/>
    <w:basedOn w:val="19"/>
    <w:link w:val="18"/>
    <w:qFormat/>
    <w:uiPriority w:val="0"/>
    <w:rPr>
      <w:rFonts w:ascii="Times New Roman" w:hAnsi="Times New Roman" w:eastAsia="仿宋_GB2312"/>
      <w:sz w:val="32"/>
    </w:rPr>
  </w:style>
  <w:style w:type="paragraph" w:customStyle="1" w:styleId="21">
    <w:name w:val="公文正文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2">
    <w:name w:val="公文正文 字符"/>
    <w:basedOn w:val="20"/>
    <w:link w:val="21"/>
    <w:qFormat/>
    <w:uiPriority w:val="0"/>
    <w:rPr>
      <w:rFonts w:ascii="Times New Roman" w:hAnsi="Times New Roman" w:eastAsia="仿宋_GB2312"/>
      <w:sz w:val="32"/>
    </w:rPr>
  </w:style>
  <w:style w:type="character" w:customStyle="1" w:styleId="2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513</Words>
  <Characters>519</Characters>
  <Lines>20</Lines>
  <Paragraphs>5</Paragraphs>
  <TotalTime>37</TotalTime>
  <ScaleCrop>false</ScaleCrop>
  <LinksUpToDate>false</LinksUpToDate>
  <CharactersWithSpaces>520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2020-04-25T00:31:00Z</dcterms:created>
  <dc:creator>于成</dc:creator>
  <cp:lastModifiedBy>小碗儿</cp:lastModifiedBy>
  <cp:lastPrinted>2020-04-25T07:40:00Z</cp:lastPrinted>
  <dcterms:modified xsi:type="dcterms:W3CDTF">2024-09-11T02:06:25Z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32272B63C298421D9CE252CFE15CBDB8_12</vt:lpwstr>
  </property>
</Properties>
</file>